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CC3AD" w14:textId="7D51DCFC" w:rsidR="00235AB1" w:rsidRPr="00235AB1" w:rsidRDefault="00235AB1" w:rsidP="00235AB1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 w:rsidRPr="00235AB1">
        <w:rPr>
          <w:rFonts w:ascii="Segoe UI" w:eastAsia="Times New Roman" w:hAnsi="Segoe UI" w:cs="Segoe UI"/>
          <w:sz w:val="21"/>
          <w:szCs w:val="21"/>
        </w:rPr>
        <w:t>Th</w:t>
      </w:r>
      <w:r w:rsidR="005B1919">
        <w:rPr>
          <w:rFonts w:ascii="Segoe UI" w:eastAsia="Times New Roman" w:hAnsi="Segoe UI" w:cs="Segoe UI"/>
          <w:sz w:val="21"/>
          <w:szCs w:val="21"/>
        </w:rPr>
        <w:t>ough</w:t>
      </w:r>
      <w:r w:rsidRPr="00235AB1">
        <w:rPr>
          <w:rFonts w:ascii="Segoe UI" w:eastAsia="Times New Roman" w:hAnsi="Segoe UI" w:cs="Segoe UI"/>
          <w:sz w:val="21"/>
          <w:szCs w:val="21"/>
        </w:rPr>
        <w:t xml:space="preserve"> non-contiguous</w:t>
      </w:r>
      <w:r w:rsidR="005B1919">
        <w:rPr>
          <w:rFonts w:ascii="Segoe UI" w:eastAsia="Times New Roman" w:hAnsi="Segoe UI" w:cs="Segoe UI"/>
          <w:sz w:val="21"/>
          <w:szCs w:val="21"/>
        </w:rPr>
        <w:t>, the areas contained in this proposal are</w:t>
      </w:r>
      <w:r w:rsidRPr="00235AB1">
        <w:rPr>
          <w:rFonts w:ascii="Segoe UI" w:eastAsia="Times New Roman" w:hAnsi="Segoe UI" w:cs="Segoe UI"/>
          <w:sz w:val="21"/>
          <w:szCs w:val="21"/>
        </w:rPr>
        <w:t xml:space="preserve"> part of </w:t>
      </w:r>
      <w:r>
        <w:rPr>
          <w:rFonts w:ascii="Segoe UI" w:eastAsia="Times New Roman" w:hAnsi="Segoe UI" w:cs="Segoe UI"/>
          <w:sz w:val="21"/>
          <w:szCs w:val="21"/>
        </w:rPr>
        <w:t>th</w:t>
      </w:r>
      <w:r w:rsidR="005B1919">
        <w:rPr>
          <w:rFonts w:ascii="Segoe UI" w:eastAsia="Times New Roman" w:hAnsi="Segoe UI" w:cs="Segoe UI"/>
          <w:sz w:val="21"/>
          <w:szCs w:val="21"/>
        </w:rPr>
        <w:t xml:space="preserve">e </w:t>
      </w:r>
      <w:r w:rsidRPr="00235AB1">
        <w:rPr>
          <w:rFonts w:ascii="Segoe UI" w:eastAsia="Times New Roman" w:hAnsi="Segoe UI" w:cs="Segoe UI"/>
          <w:sz w:val="21"/>
          <w:szCs w:val="21"/>
        </w:rPr>
        <w:t xml:space="preserve">Windstream exchange in </w:t>
      </w:r>
      <w:r w:rsidR="00AF291F">
        <w:rPr>
          <w:rFonts w:ascii="Segoe UI" w:eastAsia="Times New Roman" w:hAnsi="Segoe UI" w:cs="Segoe UI"/>
          <w:sz w:val="21"/>
          <w:szCs w:val="21"/>
        </w:rPr>
        <w:t>Edgar</w:t>
      </w:r>
      <w:r w:rsidRPr="00235AB1">
        <w:rPr>
          <w:rFonts w:ascii="Segoe UI" w:eastAsia="Times New Roman" w:hAnsi="Segoe UI" w:cs="Segoe UI"/>
          <w:sz w:val="21"/>
          <w:szCs w:val="21"/>
        </w:rPr>
        <w:t xml:space="preserve">, NE. </w:t>
      </w:r>
      <w:r w:rsidR="005B1919">
        <w:rPr>
          <w:rFonts w:ascii="Segoe UI" w:eastAsia="Times New Roman" w:hAnsi="Segoe UI" w:cs="Segoe UI"/>
          <w:sz w:val="21"/>
          <w:szCs w:val="21"/>
        </w:rPr>
        <w:t>All the proposed</w:t>
      </w:r>
      <w:r w:rsidRPr="00235AB1">
        <w:rPr>
          <w:rFonts w:ascii="Segoe UI" w:eastAsia="Times New Roman" w:hAnsi="Segoe UI" w:cs="Segoe UI"/>
          <w:sz w:val="21"/>
          <w:szCs w:val="21"/>
        </w:rPr>
        <w:t xml:space="preserve"> locations will have their Gigabit symmetrical service delivered via FttP</w:t>
      </w:r>
      <w:r w:rsidR="00DD6768">
        <w:rPr>
          <w:rFonts w:ascii="Segoe UI" w:eastAsia="Times New Roman" w:hAnsi="Segoe UI" w:cs="Segoe UI"/>
          <w:sz w:val="21"/>
          <w:szCs w:val="21"/>
        </w:rPr>
        <w:t>, from</w:t>
      </w:r>
      <w:r w:rsidR="005A1820">
        <w:rPr>
          <w:rFonts w:ascii="Segoe UI" w:eastAsia="Times New Roman" w:hAnsi="Segoe UI" w:cs="Segoe UI"/>
          <w:sz w:val="21"/>
          <w:szCs w:val="21"/>
        </w:rPr>
        <w:t xml:space="preserve"> new fiber routes that will be spliced into fiber</w:t>
      </w:r>
      <w:r w:rsidR="00DD6768">
        <w:rPr>
          <w:rFonts w:ascii="Segoe UI" w:eastAsia="Times New Roman" w:hAnsi="Segoe UI" w:cs="Segoe UI"/>
          <w:sz w:val="21"/>
          <w:szCs w:val="21"/>
        </w:rPr>
        <w:t xml:space="preserve"> originating</w:t>
      </w:r>
      <w:r w:rsidRPr="00235AB1">
        <w:rPr>
          <w:rFonts w:ascii="Segoe UI" w:eastAsia="Times New Roman" w:hAnsi="Segoe UI" w:cs="Segoe UI"/>
          <w:sz w:val="21"/>
          <w:szCs w:val="21"/>
        </w:rPr>
        <w:t xml:space="preserve"> out of the </w:t>
      </w:r>
      <w:r w:rsidR="00AF291F">
        <w:rPr>
          <w:rFonts w:ascii="Segoe UI" w:eastAsia="Times New Roman" w:hAnsi="Segoe UI" w:cs="Segoe UI"/>
          <w:sz w:val="21"/>
          <w:szCs w:val="21"/>
        </w:rPr>
        <w:t>Edgar</w:t>
      </w:r>
      <w:r w:rsidRPr="00235AB1">
        <w:rPr>
          <w:rFonts w:ascii="Segoe UI" w:eastAsia="Times New Roman" w:hAnsi="Segoe UI" w:cs="Segoe UI"/>
          <w:sz w:val="21"/>
          <w:szCs w:val="21"/>
        </w:rPr>
        <w:t xml:space="preserve"> Central Office.</w:t>
      </w:r>
    </w:p>
    <w:p w14:paraId="613D4536" w14:textId="77777777" w:rsidR="00A659C5" w:rsidRDefault="00A659C5"/>
    <w:sectPr w:rsidR="00A659C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6B66C5" w14:textId="77777777" w:rsidR="006B24AF" w:rsidRDefault="006B24AF" w:rsidP="00235AB1">
      <w:pPr>
        <w:spacing w:after="0" w:line="240" w:lineRule="auto"/>
      </w:pPr>
      <w:r>
        <w:separator/>
      </w:r>
    </w:p>
  </w:endnote>
  <w:endnote w:type="continuationSeparator" w:id="0">
    <w:p w14:paraId="619061C3" w14:textId="77777777" w:rsidR="006B24AF" w:rsidRDefault="006B24AF" w:rsidP="00235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A266D" w14:textId="3E6BF367" w:rsidR="00235AB1" w:rsidRDefault="00235AB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E657B80" wp14:editId="32D2222F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c54045b89acf36c4d5f5a21c" descr="{&quot;HashCode&quot;:269484293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B809972" w14:textId="74AFBA4C" w:rsidR="00235AB1" w:rsidRPr="00235AB1" w:rsidRDefault="00235AB1" w:rsidP="00235AB1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235AB1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Sensitivity: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657B80" id="_x0000_t202" coordsize="21600,21600" o:spt="202" path="m,l,21600r21600,l21600,xe">
              <v:stroke joinstyle="miter"/>
              <v:path gradientshapeok="t" o:connecttype="rect"/>
            </v:shapetype>
            <v:shape id="MSIPCMc54045b89acf36c4d5f5a21c" o:spid="_x0000_s1026" type="#_x0000_t202" alt="{&quot;HashCode&quot;:269484293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" o:allowincell="f" filled="f" stroked="f" strokeweight=".5pt">
              <v:textbox inset="20pt,0,,0">
                <w:txbxContent>
                  <w:p w14:paraId="2B809972" w14:textId="74AFBA4C" w:rsidR="00235AB1" w:rsidRPr="00235AB1" w:rsidRDefault="00235AB1" w:rsidP="00235AB1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235AB1">
                      <w:rPr>
                        <w:rFonts w:ascii="Calibri" w:hAnsi="Calibri" w:cs="Calibri"/>
                        <w:color w:val="000000"/>
                        <w:sz w:val="16"/>
                      </w:rPr>
                      <w:t>Sensitivity: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5CF9E0" w14:textId="77777777" w:rsidR="006B24AF" w:rsidRDefault="006B24AF" w:rsidP="00235AB1">
      <w:pPr>
        <w:spacing w:after="0" w:line="240" w:lineRule="auto"/>
      </w:pPr>
      <w:r>
        <w:separator/>
      </w:r>
    </w:p>
  </w:footnote>
  <w:footnote w:type="continuationSeparator" w:id="0">
    <w:p w14:paraId="2D20EADB" w14:textId="77777777" w:rsidR="006B24AF" w:rsidRDefault="006B24AF" w:rsidP="00235A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AB1"/>
    <w:rsid w:val="001A61D4"/>
    <w:rsid w:val="00235AB1"/>
    <w:rsid w:val="00286410"/>
    <w:rsid w:val="004D6063"/>
    <w:rsid w:val="005670FB"/>
    <w:rsid w:val="005A0747"/>
    <w:rsid w:val="005A1820"/>
    <w:rsid w:val="005B1919"/>
    <w:rsid w:val="00620170"/>
    <w:rsid w:val="00646A48"/>
    <w:rsid w:val="006B24AF"/>
    <w:rsid w:val="006B3E8B"/>
    <w:rsid w:val="0096595A"/>
    <w:rsid w:val="00A659C5"/>
    <w:rsid w:val="00AD6030"/>
    <w:rsid w:val="00AF291F"/>
    <w:rsid w:val="00DD6768"/>
    <w:rsid w:val="00F9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D5F744"/>
  <w15:chartTrackingRefBased/>
  <w15:docId w15:val="{ED485D71-BC72-4AC7-ADF0-469924F40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AB1"/>
  </w:style>
  <w:style w:type="paragraph" w:styleId="Footer">
    <w:name w:val="footer"/>
    <w:basedOn w:val="Normal"/>
    <w:link w:val="FooterChar"/>
    <w:uiPriority w:val="99"/>
    <w:unhideWhenUsed/>
    <w:rsid w:val="00235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20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F232806B9E0478C29BE57D252E8E2" ma:contentTypeVersion="15" ma:contentTypeDescription="Create a new document." ma:contentTypeScope="" ma:versionID="515caaf1f9f522f47da9ae59ea89db48">
  <xsd:schema xmlns:xsd="http://www.w3.org/2001/XMLSchema" xmlns:xs="http://www.w3.org/2001/XMLSchema" xmlns:p="http://schemas.microsoft.com/office/2006/metadata/properties" xmlns:ns1="http://schemas.microsoft.com/sharepoint/v3" xmlns:ns2="552673d8-58d5-4ca5-87f8-d4d6219f9bac" xmlns:ns3="7e5b251a-644c-40c7-a037-d19a9519e213" targetNamespace="http://schemas.microsoft.com/office/2006/metadata/properties" ma:root="true" ma:fieldsID="4a1e8c3bc9ab06d79af872be28f62864" ns1:_="" ns2:_="" ns3:_="">
    <xsd:import namespace="http://schemas.microsoft.com/sharepoint/v3"/>
    <xsd:import namespace="552673d8-58d5-4ca5-87f8-d4d6219f9bac"/>
    <xsd:import namespace="7e5b251a-644c-40c7-a037-d19a9519e2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673d8-58d5-4ca5-87f8-d4d6219f9b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5b251a-644c-40c7-a037-d19a9519e21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DD144B8-9158-4B5E-BD13-54B68A266646}"/>
</file>

<file path=customXml/itemProps2.xml><?xml version="1.0" encoding="utf-8"?>
<ds:datastoreItem xmlns:ds="http://schemas.openxmlformats.org/officeDocument/2006/customXml" ds:itemID="{02B7F67A-DF97-4457-A81B-65D4EC979AAD}"/>
</file>

<file path=customXml/itemProps3.xml><?xml version="1.0" encoding="utf-8"?>
<ds:datastoreItem xmlns:ds="http://schemas.openxmlformats.org/officeDocument/2006/customXml" ds:itemID="{C90C0F5A-A3C0-4268-8004-4FD6C24DB4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Tompkins, Jason L</dc:creator>
  <cp:keywords/>
  <dc:description/>
  <cp:lastModifiedBy>Tompkins, Jason L</cp:lastModifiedBy>
  <cp:revision>3</cp:revision>
  <dcterms:created xsi:type="dcterms:W3CDTF">2021-09-27T20:30:00Z</dcterms:created>
  <dcterms:modified xsi:type="dcterms:W3CDTF">2021-09-27T20:30:00Z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a0720e8-2283-4502-917f-4c0aee493a24_Enabled">
    <vt:lpwstr>true</vt:lpwstr>
  </property>
  <property fmtid="{D5CDD505-2E9C-101B-9397-08002B2CF9AE}" pid="3" name="MSIP_Label_5a0720e8-2283-4502-917f-4c0aee493a24_SetDate">
    <vt:lpwstr>2021-09-27T20:30:28Z</vt:lpwstr>
  </property>
  <property fmtid="{D5CDD505-2E9C-101B-9397-08002B2CF9AE}" pid="4" name="MSIP_Label_5a0720e8-2283-4502-917f-4c0aee493a24_Method">
    <vt:lpwstr>Standard</vt:lpwstr>
  </property>
  <property fmtid="{D5CDD505-2E9C-101B-9397-08002B2CF9AE}" pid="5" name="MSIP_Label_5a0720e8-2283-4502-917f-4c0aee493a24_Name">
    <vt:lpwstr>5a0720e8-2283-4502-917f-4c0aee493a24</vt:lpwstr>
  </property>
  <property fmtid="{D5CDD505-2E9C-101B-9397-08002B2CF9AE}" pid="6" name="MSIP_Label_5a0720e8-2283-4502-917f-4c0aee493a24_SiteId">
    <vt:lpwstr>2567b4c1-b0ed-40f5-aee3-58d7c5f3e2b2</vt:lpwstr>
  </property>
  <property fmtid="{D5CDD505-2E9C-101B-9397-08002B2CF9AE}" pid="7" name="MSIP_Label_5a0720e8-2283-4502-917f-4c0aee493a24_ActionId">
    <vt:lpwstr>f24e8332-3840-4ccc-8b95-9e13ce6af854</vt:lpwstr>
  </property>
  <property fmtid="{D5CDD505-2E9C-101B-9397-08002B2CF9AE}" pid="8" name="MSIP_Label_5a0720e8-2283-4502-917f-4c0aee493a24_ContentBits">
    <vt:lpwstr>2</vt:lpwstr>
  </property>
  <property fmtid="{D5CDD505-2E9C-101B-9397-08002B2CF9AE}" pid="9" name="ContentTypeId">
    <vt:lpwstr>0x010100873F232806B9E0478C29BE57D252E8E2</vt:lpwstr>
  </property>
</Properties>
</file>