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FFD" w:rsidP="000B1FFD" w:rsidRDefault="000B1FFD" w14:paraId="7575D2D0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Attachment J</w:t>
      </w:r>
    </w:p>
    <w:p w:rsidR="000B1FFD" w:rsidP="000B1FFD" w:rsidRDefault="000B1FFD" w14:paraId="4EE1C530" w14:textId="7CB92D2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Windstream Services, LLC</w:t>
      </w:r>
    </w:p>
    <w:p w:rsidR="000B1FFD" w:rsidP="57A77A1F" w:rsidRDefault="000B1FFD" w14:paraId="1BCDCC88" w14:textId="77777777">
      <w:pPr>
        <w:pStyle w:val="NormalWeb"/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r w:rsidRPr="57A77A1F" w:rsidR="000B1FFD">
        <w:rPr>
          <w:rFonts w:ascii="Calibri" w:hAnsi="Calibri" w:cs="Calibri"/>
          <w:sz w:val="22"/>
          <w:szCs w:val="22"/>
        </w:rPr>
        <w:t>2021 NE Broadband Bridge Program</w:t>
      </w:r>
    </w:p>
    <w:p w:rsidR="57A77A1F" w:rsidP="57A77A1F" w:rsidRDefault="57A77A1F" w14:paraId="57D8FC42" w14:textId="7BF1A28E">
      <w:pPr>
        <w:pStyle w:val="NormalWeb"/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</w:p>
    <w:p w:rsidRPr="000B1FFD" w:rsidR="00431BA2" w:rsidP="00431BA2" w:rsidRDefault="00431BA2" w14:paraId="3885E5DB" w14:textId="67073D76">
      <w:pPr>
        <w:pStyle w:val="NormalWeb"/>
        <w:spacing w:after="165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help keep low-income customers connected and as a means of providing COVID relief, Windstream is proud to participate in the Emergency Broadband Benefit program. Eligible households can receive a monthly credit of up to $50 during the period the program is available. Local provider Windstream can also assist eligible customers in acquiring low-cost tablets through the EBB program. This is aimed at directly addressing the needs created by the COVID-19 impacts and helping keep low-income families connected. Through the program a qualified party can purchase a table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for as low as $20. </w:t>
      </w:r>
    </w:p>
    <w:p w:rsidR="00431BA2" w:rsidP="00431BA2" w:rsidRDefault="00431BA2" w14:paraId="03CFCB51" w14:textId="77777777">
      <w:pPr>
        <w:pStyle w:val="NormalWeb"/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>The company also participates in the Lifeline Assistance Program, a federal program aimed at helping qualified low-income individuals with the monthly cost of phone or internet.</w:t>
      </w:r>
    </w:p>
    <w:p w:rsidR="00431BA2" w:rsidP="00431BA2" w:rsidRDefault="00431BA2" w14:paraId="55B7A436" w14:textId="77777777">
      <w:pPr>
        <w:pStyle w:val="NormalWeb"/>
        <w:spacing w:after="165" w:afterAutospacing="0"/>
        <w:rPr>
          <w:rFonts w:ascii="Segoe UI" w:hAnsi="Segoe UI" w:cs="Segoe UI"/>
          <w:sz w:val="21"/>
          <w:szCs w:val="21"/>
        </w:rPr>
      </w:pPr>
      <w:r w:rsidRPr="57A77A1F" w:rsidR="00431BA2">
        <w:rPr>
          <w:rFonts w:ascii="Calibri" w:hAnsi="Calibri" w:cs="Calibri"/>
          <w:sz w:val="22"/>
          <w:szCs w:val="22"/>
        </w:rPr>
        <w:t>As an approved E-Rate service provider, Windstream has partnered with many schools and libraries across the country to configure, design, install, manage, maintain, and secure state-of-the-art voice, data, network and cloud telecommunication and data networks. Windstream consistently delivers the communication and IT solutions required for next-generation teaching and learning, while keeping an eye to value – maximizing every dollar in limited IT budgets.</w:t>
      </w:r>
    </w:p>
    <w:p w:rsidR="005976A0" w:rsidP="57A77A1F" w:rsidRDefault="005976A0" w14:paraId="5DD72155" w14:textId="2093DC5C">
      <w:pPr>
        <w:pStyle w:val="Normal"/>
      </w:pPr>
      <w:r w:rsidRPr="57A77A1F" w:rsidR="55F5F048">
        <w:rPr>
          <w:rFonts w:ascii="Calibri" w:hAnsi="Calibri" w:eastAsia="Calibri" w:cs="Calibri"/>
          <w:noProof w:val="0"/>
          <w:sz w:val="22"/>
          <w:szCs w:val="22"/>
          <w:lang w:val="en-US"/>
        </w:rPr>
        <w:t>On standard Windstream pricing, there are no data caps, no early termination fees, and does not lock customers into a particular plan.</w:t>
      </w:r>
    </w:p>
    <w:sectPr w:rsidR="005976A0">
      <w:foot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1B3A" w:rsidP="001B5549" w:rsidRDefault="00DA1B3A" w14:paraId="364EBBD0" w14:textId="77777777">
      <w:pPr>
        <w:spacing w:after="0" w:line="240" w:lineRule="auto"/>
      </w:pPr>
      <w:r>
        <w:separator/>
      </w:r>
    </w:p>
  </w:endnote>
  <w:endnote w:type="continuationSeparator" w:id="0">
    <w:p w:rsidR="00DA1B3A" w:rsidP="001B5549" w:rsidRDefault="00DA1B3A" w14:paraId="4A30F6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1B5549" w:rsidRDefault="001B5549" w14:paraId="7CFFB943" w14:textId="1D1C3E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924A2F" wp14:editId="7A9E75E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5a64366990e0bb77732a338" descr="{&quot;HashCode&quot;:2694842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1B5549" w:rsidR="001B5549" w:rsidP="001B5549" w:rsidRDefault="001B5549" w14:paraId="75FCF23E" w14:textId="725F6D7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B554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F924A2F">
              <v:stroke joinstyle="miter"/>
              <v:path gradientshapeok="t" o:connecttype="rect"/>
            </v:shapetype>
            <v:shape id="MSIPCM75a64366990e0bb77732a338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69484293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">
              <v:fill o:detectmouseclick="t"/>
              <v:textbox inset="20pt,0,,0">
                <w:txbxContent>
                  <w:p w:rsidRPr="001B5549" w:rsidR="001B5549" w:rsidP="001B5549" w:rsidRDefault="001B5549" w14:paraId="75FCF23E" w14:textId="725F6D7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B5549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1B3A" w:rsidP="001B5549" w:rsidRDefault="00DA1B3A" w14:paraId="2DE45F2A" w14:textId="77777777">
      <w:pPr>
        <w:spacing w:after="0" w:line="240" w:lineRule="auto"/>
      </w:pPr>
      <w:r>
        <w:separator/>
      </w:r>
    </w:p>
  </w:footnote>
  <w:footnote w:type="continuationSeparator" w:id="0">
    <w:p w:rsidR="00DA1B3A" w:rsidP="001B5549" w:rsidRDefault="00DA1B3A" w14:paraId="486561C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6C"/>
    <w:rsid w:val="000B1FFD"/>
    <w:rsid w:val="001B5549"/>
    <w:rsid w:val="00431BA2"/>
    <w:rsid w:val="005976A0"/>
    <w:rsid w:val="00B2686C"/>
    <w:rsid w:val="00DA1B3A"/>
    <w:rsid w:val="55F5F048"/>
    <w:rsid w:val="57A7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9300A"/>
  <w15:chartTrackingRefBased/>
  <w15:docId w15:val="{4171EE46-35C5-4E7E-A667-48BF4A4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B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55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5549"/>
  </w:style>
  <w:style w:type="paragraph" w:styleId="Footer">
    <w:name w:val="footer"/>
    <w:basedOn w:val="Normal"/>
    <w:link w:val="FooterChar"/>
    <w:uiPriority w:val="99"/>
    <w:unhideWhenUsed/>
    <w:rsid w:val="001B55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F232806B9E0478C29BE57D252E8E2" ma:contentTypeVersion="15" ma:contentTypeDescription="Create a new document." ma:contentTypeScope="" ma:versionID="515caaf1f9f522f47da9ae59ea89db48">
  <xsd:schema xmlns:xsd="http://www.w3.org/2001/XMLSchema" xmlns:xs="http://www.w3.org/2001/XMLSchema" xmlns:p="http://schemas.microsoft.com/office/2006/metadata/properties" xmlns:ns1="http://schemas.microsoft.com/sharepoint/v3" xmlns:ns2="552673d8-58d5-4ca5-87f8-d4d6219f9bac" xmlns:ns3="7e5b251a-644c-40c7-a037-d19a9519e213" targetNamespace="http://schemas.microsoft.com/office/2006/metadata/properties" ma:root="true" ma:fieldsID="4a1e8c3bc9ab06d79af872be28f62864" ns1:_="" ns2:_="" ns3:_="">
    <xsd:import namespace="http://schemas.microsoft.com/sharepoint/v3"/>
    <xsd:import namespace="552673d8-58d5-4ca5-87f8-d4d6219f9bac"/>
    <xsd:import namespace="7e5b251a-644c-40c7-a037-d19a9519e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73d8-58d5-4ca5-87f8-d4d6219f9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51a-644c-40c7-a037-d19a9519e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BE8F02-314D-4F76-9B20-8CB0CB02F139}"/>
</file>

<file path=customXml/itemProps2.xml><?xml version="1.0" encoding="utf-8"?>
<ds:datastoreItem xmlns:ds="http://schemas.openxmlformats.org/officeDocument/2006/customXml" ds:itemID="{A73DB67B-96C5-421C-AC04-74BBB2DCA6B2}"/>
</file>

<file path=customXml/itemProps3.xml><?xml version="1.0" encoding="utf-8"?>
<ds:datastoreItem xmlns:ds="http://schemas.openxmlformats.org/officeDocument/2006/customXml" ds:itemID="{F06574E9-F657-4930-8876-CE49E237FB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Tompkins, Jason L</dc:creator>
  <keywords/>
  <dc:description/>
  <lastModifiedBy>Tompkins, Jason L</lastModifiedBy>
  <revision>3</revision>
  <dcterms:created xsi:type="dcterms:W3CDTF">2021-09-27T15:06:00.0000000Z</dcterms:created>
  <dcterms:modified xsi:type="dcterms:W3CDTF">2021-09-29T14:38:28.2727764Z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0720e8-2283-4502-917f-4c0aee493a24_Enabled">
    <vt:lpwstr>true</vt:lpwstr>
  </property>
  <property fmtid="{D5CDD505-2E9C-101B-9397-08002B2CF9AE}" pid="3" name="MSIP_Label_5a0720e8-2283-4502-917f-4c0aee493a24_SetDate">
    <vt:lpwstr>2021-09-27T18:47:47Z</vt:lpwstr>
  </property>
  <property fmtid="{D5CDD505-2E9C-101B-9397-08002B2CF9AE}" pid="4" name="MSIP_Label_5a0720e8-2283-4502-917f-4c0aee493a24_Method">
    <vt:lpwstr>Standard</vt:lpwstr>
  </property>
  <property fmtid="{D5CDD505-2E9C-101B-9397-08002B2CF9AE}" pid="5" name="MSIP_Label_5a0720e8-2283-4502-917f-4c0aee493a24_Name">
    <vt:lpwstr>5a0720e8-2283-4502-917f-4c0aee493a24</vt:lpwstr>
  </property>
  <property fmtid="{D5CDD505-2E9C-101B-9397-08002B2CF9AE}" pid="6" name="MSIP_Label_5a0720e8-2283-4502-917f-4c0aee493a24_SiteId">
    <vt:lpwstr>2567b4c1-b0ed-40f5-aee3-58d7c5f3e2b2</vt:lpwstr>
  </property>
  <property fmtid="{D5CDD505-2E9C-101B-9397-08002B2CF9AE}" pid="7" name="MSIP_Label_5a0720e8-2283-4502-917f-4c0aee493a24_ActionId">
    <vt:lpwstr>9ff23cd9-ce92-4596-8167-4ea347486889</vt:lpwstr>
  </property>
  <property fmtid="{D5CDD505-2E9C-101B-9397-08002B2CF9AE}" pid="8" name="MSIP_Label_5a0720e8-2283-4502-917f-4c0aee493a24_ContentBits">
    <vt:lpwstr>2</vt:lpwstr>
  </property>
  <property fmtid="{D5CDD505-2E9C-101B-9397-08002B2CF9AE}" pid="9" name="ContentTypeId">
    <vt:lpwstr>0x010100873F232806B9E0478C29BE57D252E8E2</vt:lpwstr>
  </property>
</Properties>
</file>