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9867" w14:textId="0B51D27F" w:rsidR="00E77071" w:rsidRDefault="00E77071"/>
    <w:p w14:paraId="5D05107A" w14:textId="2655F6F5" w:rsidR="00D7070F" w:rsidRDefault="00D7070F"/>
    <w:p w14:paraId="4AEFD84A" w14:textId="6E496D11" w:rsidR="00D7070F" w:rsidRDefault="00D7070F"/>
    <w:p w14:paraId="11EA0B62" w14:textId="5AC358C9" w:rsidR="00D7070F" w:rsidRDefault="00D7070F"/>
    <w:p w14:paraId="1331FAFA" w14:textId="7F760822" w:rsidR="00D7070F" w:rsidRDefault="00D7070F"/>
    <w:p w14:paraId="6E22ECD8" w14:textId="4CE51B45" w:rsidR="00D7070F" w:rsidRDefault="00D7070F"/>
    <w:p w14:paraId="0C540933" w14:textId="0EF1A8EC" w:rsidR="00D7070F" w:rsidRDefault="00D7070F"/>
    <w:p w14:paraId="67EA0C78" w14:textId="18ED5447" w:rsidR="00D7070F" w:rsidRDefault="00D7070F"/>
    <w:p w14:paraId="63C6E4DC" w14:textId="6DE656D5" w:rsidR="00D7070F" w:rsidRDefault="00D7070F" w:rsidP="00D7070F">
      <w:pPr>
        <w:jc w:val="center"/>
        <w:rPr>
          <w:sz w:val="28"/>
          <w:szCs w:val="28"/>
        </w:rPr>
      </w:pPr>
      <w:r>
        <w:rPr>
          <w:sz w:val="28"/>
          <w:szCs w:val="28"/>
        </w:rPr>
        <w:t>Nebraska Broadband Bridge Program</w:t>
      </w:r>
    </w:p>
    <w:p w14:paraId="389E1234" w14:textId="232D333A" w:rsidR="00D7070F" w:rsidRDefault="00D7070F" w:rsidP="00D7070F">
      <w:pPr>
        <w:jc w:val="center"/>
        <w:rPr>
          <w:sz w:val="28"/>
          <w:szCs w:val="28"/>
        </w:rPr>
      </w:pPr>
    </w:p>
    <w:p w14:paraId="2838A540" w14:textId="77777777" w:rsidR="00D7070F" w:rsidRDefault="00D7070F" w:rsidP="00D7070F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Technical Capability Statement on behalf of Joint Applicant</w:t>
      </w:r>
    </w:p>
    <w:p w14:paraId="181305D9" w14:textId="2D52CD5E" w:rsidR="00D7070F" w:rsidRDefault="00D7070F" w:rsidP="00D707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Hartman Telephone Exchanges, Inc./BWTelcom Long Distance Inc.</w:t>
      </w:r>
      <w:r w:rsidR="00C35B67">
        <w:rPr>
          <w:sz w:val="28"/>
          <w:szCs w:val="28"/>
        </w:rPr>
        <w:t xml:space="preserve"> (BWTelcom)</w:t>
      </w:r>
    </w:p>
    <w:p w14:paraId="00F11DF9" w14:textId="3E9E871C" w:rsidR="00F85FCA" w:rsidRDefault="00F85FCA" w:rsidP="00D7070F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 of Lebanon Project</w:t>
      </w:r>
    </w:p>
    <w:p w14:paraId="716A6A28" w14:textId="1A77744C" w:rsidR="00D7070F" w:rsidRDefault="00D7070F" w:rsidP="00D7070F">
      <w:pPr>
        <w:jc w:val="center"/>
        <w:rPr>
          <w:sz w:val="28"/>
          <w:szCs w:val="28"/>
        </w:rPr>
      </w:pPr>
    </w:p>
    <w:p w14:paraId="73B55382" w14:textId="0E51A282" w:rsidR="00D7070F" w:rsidRDefault="00D7070F" w:rsidP="00D7070F">
      <w:pPr>
        <w:jc w:val="center"/>
        <w:rPr>
          <w:sz w:val="28"/>
          <w:szCs w:val="28"/>
        </w:rPr>
      </w:pPr>
    </w:p>
    <w:p w14:paraId="6CD40780" w14:textId="5C7DAFEC" w:rsidR="00D7070F" w:rsidRDefault="00D7070F" w:rsidP="00D7070F">
      <w:pPr>
        <w:jc w:val="both"/>
        <w:rPr>
          <w:sz w:val="28"/>
          <w:szCs w:val="28"/>
        </w:rPr>
      </w:pPr>
      <w:r>
        <w:rPr>
          <w:sz w:val="28"/>
          <w:szCs w:val="28"/>
        </w:rPr>
        <w:t>Hartman Telephone Exchanges, Inc. (d.b.a. BWTelcom) ha</w:t>
      </w:r>
      <w:r w:rsidR="00171B34">
        <w:rPr>
          <w:sz w:val="28"/>
          <w:szCs w:val="28"/>
        </w:rPr>
        <w:t>s</w:t>
      </w:r>
      <w:r>
        <w:rPr>
          <w:sz w:val="28"/>
          <w:szCs w:val="28"/>
        </w:rPr>
        <w:t xml:space="preserve"> been </w:t>
      </w:r>
      <w:r w:rsidR="00566966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service provider in Southwest Nebraska since 1961.  </w:t>
      </w:r>
      <w:r w:rsidR="002073A1">
        <w:rPr>
          <w:sz w:val="28"/>
          <w:szCs w:val="28"/>
        </w:rPr>
        <w:t>In 2004, t</w:t>
      </w:r>
      <w:r>
        <w:rPr>
          <w:sz w:val="28"/>
          <w:szCs w:val="28"/>
        </w:rPr>
        <w:t xml:space="preserve">he Raile family purchased </w:t>
      </w:r>
      <w:r w:rsidR="00566966">
        <w:rPr>
          <w:sz w:val="28"/>
          <w:szCs w:val="28"/>
        </w:rPr>
        <w:t>the</w:t>
      </w:r>
      <w:r w:rsidR="002073A1">
        <w:rPr>
          <w:sz w:val="28"/>
          <w:szCs w:val="28"/>
        </w:rPr>
        <w:t xml:space="preserve"> Hartman Telephone Exchanges, Inc.  Since then, we have completed F</w:t>
      </w:r>
      <w:r w:rsidR="00566966">
        <w:rPr>
          <w:sz w:val="28"/>
          <w:szCs w:val="28"/>
        </w:rPr>
        <w:t>iber to the Home</w:t>
      </w:r>
      <w:r w:rsidR="002073A1">
        <w:rPr>
          <w:sz w:val="28"/>
          <w:szCs w:val="28"/>
        </w:rPr>
        <w:t xml:space="preserve"> project</w:t>
      </w:r>
      <w:r w:rsidR="00566966">
        <w:rPr>
          <w:sz w:val="28"/>
          <w:szCs w:val="28"/>
        </w:rPr>
        <w:t>s</w:t>
      </w:r>
      <w:r w:rsidR="002073A1">
        <w:rPr>
          <w:sz w:val="28"/>
          <w:szCs w:val="28"/>
        </w:rPr>
        <w:t xml:space="preserve"> cover</w:t>
      </w:r>
      <w:r w:rsidR="00347174">
        <w:rPr>
          <w:sz w:val="28"/>
          <w:szCs w:val="28"/>
        </w:rPr>
        <w:t>ing</w:t>
      </w:r>
      <w:r w:rsidR="002073A1">
        <w:rPr>
          <w:sz w:val="28"/>
          <w:szCs w:val="28"/>
        </w:rPr>
        <w:t xml:space="preserve"> all of the territory in the exchanges, except the Village of Lebanon.</w:t>
      </w:r>
    </w:p>
    <w:p w14:paraId="45DAF1DC" w14:textId="7B7D5AC9" w:rsidR="002073A1" w:rsidRDefault="002073A1" w:rsidP="00D7070F">
      <w:pPr>
        <w:jc w:val="both"/>
        <w:rPr>
          <w:sz w:val="28"/>
          <w:szCs w:val="28"/>
        </w:rPr>
      </w:pPr>
    </w:p>
    <w:p w14:paraId="1310D75E" w14:textId="1C7157DC" w:rsidR="002073A1" w:rsidRDefault="002073A1" w:rsidP="00D70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Village of Lebanon is currently served with </w:t>
      </w:r>
      <w:r w:rsidR="00171B34">
        <w:rPr>
          <w:sz w:val="28"/>
          <w:szCs w:val="28"/>
        </w:rPr>
        <w:t xml:space="preserve">old </w:t>
      </w:r>
      <w:r>
        <w:rPr>
          <w:sz w:val="28"/>
          <w:szCs w:val="28"/>
        </w:rPr>
        <w:t xml:space="preserve">copper facilities utilizing VDSL </w:t>
      </w:r>
      <w:r w:rsidR="00CD3DA1">
        <w:rPr>
          <w:sz w:val="28"/>
          <w:szCs w:val="28"/>
        </w:rPr>
        <w:t>technology</w:t>
      </w:r>
      <w:r>
        <w:rPr>
          <w:sz w:val="28"/>
          <w:szCs w:val="28"/>
        </w:rPr>
        <w:t xml:space="preserve">.  The project will complete Hartman’s buildout with fiber.  The construction will be completed by a </w:t>
      </w:r>
      <w:r w:rsidR="00347174">
        <w:rPr>
          <w:sz w:val="28"/>
          <w:szCs w:val="28"/>
        </w:rPr>
        <w:t xml:space="preserve">licensed </w:t>
      </w:r>
      <w:r>
        <w:rPr>
          <w:sz w:val="28"/>
          <w:szCs w:val="28"/>
        </w:rPr>
        <w:t>contractor through a bidding process with RVW</w:t>
      </w:r>
      <w:r w:rsidR="00566966">
        <w:rPr>
          <w:sz w:val="28"/>
          <w:szCs w:val="28"/>
        </w:rPr>
        <w:t xml:space="preserve"> Engineering.  </w:t>
      </w:r>
    </w:p>
    <w:p w14:paraId="29CB137A" w14:textId="6EB6EB69" w:rsidR="00566966" w:rsidRDefault="00566966" w:rsidP="00D7070F">
      <w:pPr>
        <w:jc w:val="both"/>
        <w:rPr>
          <w:sz w:val="28"/>
          <w:szCs w:val="28"/>
        </w:rPr>
      </w:pPr>
    </w:p>
    <w:p w14:paraId="7A720EE8" w14:textId="60405F3E" w:rsidR="00566966" w:rsidRDefault="00566966" w:rsidP="00D70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Throughout all of BWTelcom’s fiber territory, Hartman and BWTelcom Long Distance, Inc. utilize the same pricing structure for its </w:t>
      </w:r>
      <w:r w:rsidR="0014090C">
        <w:rPr>
          <w:sz w:val="28"/>
          <w:szCs w:val="28"/>
        </w:rPr>
        <w:t xml:space="preserve">fiber fed </w:t>
      </w:r>
      <w:r>
        <w:rPr>
          <w:sz w:val="28"/>
          <w:szCs w:val="28"/>
        </w:rPr>
        <w:t>broadband services.  Once converted to fiber, 5</w:t>
      </w:r>
      <w:r w:rsidR="004037F5">
        <w:rPr>
          <w:sz w:val="28"/>
          <w:szCs w:val="28"/>
        </w:rPr>
        <w:t>4</w:t>
      </w:r>
      <w:r>
        <w:rPr>
          <w:sz w:val="28"/>
          <w:szCs w:val="28"/>
        </w:rPr>
        <w:t xml:space="preserve"> customers</w:t>
      </w:r>
      <w:r w:rsidR="00347174">
        <w:rPr>
          <w:sz w:val="28"/>
          <w:szCs w:val="28"/>
        </w:rPr>
        <w:t xml:space="preserve"> in the Village of Lebanon</w:t>
      </w:r>
      <w:r>
        <w:rPr>
          <w:sz w:val="28"/>
          <w:szCs w:val="28"/>
        </w:rPr>
        <w:t xml:space="preserve"> will receive speeds from 25/3 up to 1G.  Rates and speeds are </w:t>
      </w:r>
      <w:r w:rsidR="006E021A">
        <w:rPr>
          <w:sz w:val="28"/>
          <w:szCs w:val="28"/>
        </w:rPr>
        <w:t xml:space="preserve">listed on the attachments </w:t>
      </w:r>
      <w:r w:rsidR="00171B34">
        <w:rPr>
          <w:sz w:val="28"/>
          <w:szCs w:val="28"/>
        </w:rPr>
        <w:t xml:space="preserve">that </w:t>
      </w:r>
      <w:r w:rsidR="006E021A">
        <w:rPr>
          <w:sz w:val="28"/>
          <w:szCs w:val="28"/>
        </w:rPr>
        <w:t>we utilize to advertise prices with phone</w:t>
      </w:r>
      <w:r w:rsidR="00171B34">
        <w:rPr>
          <w:sz w:val="28"/>
          <w:szCs w:val="28"/>
        </w:rPr>
        <w:t xml:space="preserve"> (Attachment </w:t>
      </w:r>
      <w:r w:rsidR="00AC1916">
        <w:rPr>
          <w:sz w:val="28"/>
          <w:szCs w:val="28"/>
        </w:rPr>
        <w:t>E1</w:t>
      </w:r>
      <w:r w:rsidR="00171B34">
        <w:rPr>
          <w:sz w:val="28"/>
          <w:szCs w:val="28"/>
        </w:rPr>
        <w:t>)</w:t>
      </w:r>
      <w:r w:rsidR="006E021A">
        <w:rPr>
          <w:sz w:val="28"/>
          <w:szCs w:val="28"/>
        </w:rPr>
        <w:t xml:space="preserve"> and prices for broadband only</w:t>
      </w:r>
      <w:r w:rsidR="00171B34">
        <w:rPr>
          <w:sz w:val="28"/>
          <w:szCs w:val="28"/>
        </w:rPr>
        <w:t xml:space="preserve"> (Attachment </w:t>
      </w:r>
      <w:r w:rsidR="00AC1916">
        <w:rPr>
          <w:sz w:val="28"/>
          <w:szCs w:val="28"/>
        </w:rPr>
        <w:t>E2</w:t>
      </w:r>
      <w:r w:rsidR="00171B34">
        <w:rPr>
          <w:sz w:val="28"/>
          <w:szCs w:val="28"/>
        </w:rPr>
        <w:t>)</w:t>
      </w:r>
      <w:r w:rsidR="006E021A">
        <w:rPr>
          <w:sz w:val="28"/>
          <w:szCs w:val="28"/>
        </w:rPr>
        <w:t>.</w:t>
      </w:r>
    </w:p>
    <w:p w14:paraId="4500D3E8" w14:textId="4BCE37C8" w:rsidR="006E021A" w:rsidRDefault="006E021A" w:rsidP="00D7070F">
      <w:pPr>
        <w:jc w:val="both"/>
        <w:rPr>
          <w:sz w:val="28"/>
          <w:szCs w:val="28"/>
        </w:rPr>
      </w:pPr>
    </w:p>
    <w:p w14:paraId="413EDEF4" w14:textId="77777777" w:rsidR="006E021A" w:rsidRPr="00D7070F" w:rsidRDefault="006E021A" w:rsidP="00D7070F">
      <w:pPr>
        <w:jc w:val="both"/>
        <w:rPr>
          <w:sz w:val="28"/>
          <w:szCs w:val="28"/>
        </w:rPr>
      </w:pPr>
    </w:p>
    <w:sectPr w:rsidR="006E021A" w:rsidRPr="00D70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0F"/>
    <w:rsid w:val="000204CD"/>
    <w:rsid w:val="0014090C"/>
    <w:rsid w:val="00171B34"/>
    <w:rsid w:val="002073A1"/>
    <w:rsid w:val="00347174"/>
    <w:rsid w:val="004037F5"/>
    <w:rsid w:val="00566966"/>
    <w:rsid w:val="006E021A"/>
    <w:rsid w:val="00AC1916"/>
    <w:rsid w:val="00C35B67"/>
    <w:rsid w:val="00CD3DA1"/>
    <w:rsid w:val="00D7070F"/>
    <w:rsid w:val="00E77071"/>
    <w:rsid w:val="00F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2B14"/>
  <w15:chartTrackingRefBased/>
  <w15:docId w15:val="{A29B1C87-0837-4586-80D0-9A43AA9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3</cp:revision>
  <cp:lastPrinted>2022-06-13T18:03:00Z</cp:lastPrinted>
  <dcterms:created xsi:type="dcterms:W3CDTF">2022-06-16T15:23:00Z</dcterms:created>
  <dcterms:modified xsi:type="dcterms:W3CDTF">2022-06-16T15:42:00Z</dcterms:modified>
</cp:coreProperties>
</file>