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BFB3" w14:textId="456A4F87" w:rsidR="004C1B0E" w:rsidRPr="004C1B0E" w:rsidRDefault="004C1B0E" w:rsidP="00CB0AEE">
      <w:pPr>
        <w:spacing w:after="0" w:line="240" w:lineRule="auto"/>
        <w:jc w:val="center"/>
        <w:rPr>
          <w:rFonts w:cstheme="minorHAnsi"/>
          <w:b/>
          <w:bCs/>
          <w:color w:val="00AAF4"/>
          <w:sz w:val="24"/>
          <w:szCs w:val="24"/>
        </w:rPr>
      </w:pPr>
      <w:bookmarkStart w:id="0" w:name="_Hlk126163976"/>
      <w:bookmarkEnd w:id="0"/>
      <w:r w:rsidRPr="004C1B0E">
        <w:rPr>
          <w:rFonts w:cstheme="minorHAnsi"/>
          <w:b/>
          <w:bCs/>
          <w:color w:val="00AAF4"/>
          <w:sz w:val="24"/>
          <w:szCs w:val="24"/>
        </w:rPr>
        <w:t xml:space="preserve">Attachment </w:t>
      </w:r>
      <w:r w:rsidR="00B76C8C">
        <w:rPr>
          <w:rFonts w:cstheme="minorHAnsi"/>
          <w:b/>
          <w:bCs/>
          <w:color w:val="00AAF4"/>
          <w:sz w:val="24"/>
          <w:szCs w:val="24"/>
        </w:rPr>
        <w:t>L</w:t>
      </w:r>
    </w:p>
    <w:p w14:paraId="78F62C0A" w14:textId="1E8B7F9F" w:rsidR="006A43EB" w:rsidRPr="004C1B0E" w:rsidRDefault="003B21F3" w:rsidP="00CB0AEE">
      <w:pPr>
        <w:spacing w:after="0" w:line="240" w:lineRule="auto"/>
        <w:jc w:val="center"/>
        <w:rPr>
          <w:rFonts w:cstheme="minorHAnsi"/>
          <w:b/>
          <w:bCs/>
          <w:color w:val="00AAF4"/>
          <w:sz w:val="24"/>
          <w:szCs w:val="24"/>
        </w:rPr>
      </w:pPr>
      <w:r>
        <w:rPr>
          <w:rFonts w:cstheme="minorHAnsi"/>
          <w:b/>
          <w:bCs/>
          <w:color w:val="00AAF4"/>
          <w:sz w:val="24"/>
          <w:szCs w:val="24"/>
        </w:rPr>
        <w:t>Match Source</w:t>
      </w:r>
    </w:p>
    <w:p w14:paraId="255E23BC" w14:textId="2B672F2E" w:rsidR="00DC62A3" w:rsidRPr="00B76C8C" w:rsidRDefault="00B76C8C" w:rsidP="00B76C8C">
      <w:pPr>
        <w:ind w:left="2880" w:firstLine="720"/>
        <w:rPr>
          <w:rFonts w:cstheme="minorHAnsi"/>
          <w:b/>
          <w:bCs/>
          <w:color w:val="00AAF4"/>
          <w:sz w:val="24"/>
          <w:szCs w:val="24"/>
        </w:rPr>
      </w:pPr>
      <w:r w:rsidRPr="00B76C8C">
        <w:rPr>
          <w:rFonts w:cstheme="minorHAnsi"/>
          <w:b/>
          <w:bCs/>
          <w:color w:val="00AAF4"/>
          <w:sz w:val="24"/>
          <w:szCs w:val="24"/>
        </w:rPr>
        <w:t>Cox Nebraska Telcom </w:t>
      </w:r>
    </w:p>
    <w:p w14:paraId="09E96801" w14:textId="77777777" w:rsidR="00DC62A3" w:rsidRDefault="00DC62A3" w:rsidP="00DC62A3">
      <w:pPr>
        <w:pStyle w:val="Default"/>
      </w:pPr>
    </w:p>
    <w:p w14:paraId="010E56E1" w14:textId="43597BBA" w:rsidR="00DC62A3" w:rsidRDefault="00DC62A3" w:rsidP="00DC62A3">
      <w:pPr>
        <w:rPr>
          <w:rFonts w:ascii="Calibri" w:hAnsi="Calibri" w:cs="Calibri"/>
          <w:sz w:val="20"/>
          <w:szCs w:val="20"/>
        </w:rPr>
      </w:pPr>
      <w:r>
        <w:t xml:space="preserve"> Cox will provide an internal funding match of: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21F3" w14:paraId="73352136" w14:textId="77777777" w:rsidTr="04F1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0C09F4" w14:textId="1502A843" w:rsidR="003B21F3" w:rsidRDefault="003B21F3" w:rsidP="003B21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Match Source</w:t>
            </w:r>
          </w:p>
        </w:tc>
        <w:tc>
          <w:tcPr>
            <w:tcW w:w="3117" w:type="dxa"/>
          </w:tcPr>
          <w:p w14:paraId="42E692DB" w14:textId="2F31EFDC" w:rsidR="003B21F3" w:rsidRDefault="003B21F3" w:rsidP="003B2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Funding Commitment</w:t>
            </w:r>
            <w:r w:rsidR="00DC62A3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3117" w:type="dxa"/>
          </w:tcPr>
          <w:p w14:paraId="229CC4C3" w14:textId="538E9060" w:rsidR="003B21F3" w:rsidRDefault="003B21F3" w:rsidP="003B2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Percentage of Total Matching Funds</w:t>
            </w:r>
          </w:p>
        </w:tc>
      </w:tr>
      <w:tr w:rsidR="003B21F3" w14:paraId="056B340A" w14:textId="77777777" w:rsidTr="04F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48138B" w14:textId="437D9FDA" w:rsidR="003B21F3" w:rsidRDefault="003B21F3" w:rsidP="00A72A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Cox </w:t>
            </w:r>
            <w:r w:rsidR="00B76C8C">
              <w:rPr>
                <w:rFonts w:ascii="Calibri" w:hAnsi="Calibri" w:cs="Calibri"/>
                <w:sz w:val="20"/>
                <w:szCs w:val="20"/>
              </w:rPr>
              <w:t>Nebraska Telcom</w:t>
            </w:r>
          </w:p>
        </w:tc>
        <w:tc>
          <w:tcPr>
            <w:tcW w:w="3117" w:type="dxa"/>
          </w:tcPr>
          <w:p w14:paraId="6022B04F" w14:textId="6D383C0D" w:rsidR="003B21F3" w:rsidRDefault="00C10388" w:rsidP="532DC16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4F16F68">
              <w:rPr>
                <w:rFonts w:ascii="Calibri" w:hAnsi="Calibri" w:cs="Calibri"/>
                <w:sz w:val="20"/>
                <w:szCs w:val="20"/>
              </w:rPr>
              <w:t>$</w:t>
            </w:r>
            <w:r w:rsidR="00084EF8">
              <w:rPr>
                <w:rFonts w:ascii="Calibri" w:hAnsi="Calibri" w:cs="Calibri"/>
                <w:sz w:val="20"/>
                <w:szCs w:val="20"/>
              </w:rPr>
              <w:t>333,962</w:t>
            </w:r>
          </w:p>
        </w:tc>
        <w:tc>
          <w:tcPr>
            <w:tcW w:w="3117" w:type="dxa"/>
          </w:tcPr>
          <w:p w14:paraId="2DD2A75C" w14:textId="1A40D62D" w:rsidR="003B21F3" w:rsidRDefault="00DC62A3" w:rsidP="00A72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="003B21F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2185A018" w14:textId="77777777" w:rsidR="003B21F3" w:rsidRPr="00B13EBB" w:rsidRDefault="003B21F3" w:rsidP="00A72A0A">
      <w:pPr>
        <w:rPr>
          <w:rFonts w:ascii="Calibri" w:hAnsi="Calibri" w:cs="Calibri"/>
          <w:sz w:val="20"/>
          <w:szCs w:val="20"/>
        </w:rPr>
      </w:pPr>
    </w:p>
    <w:sectPr w:rsidR="003B21F3" w:rsidRPr="00B13E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E26D" w14:textId="77777777" w:rsidR="006353F9" w:rsidRDefault="006353F9" w:rsidP="00935094">
      <w:pPr>
        <w:spacing w:after="0" w:line="240" w:lineRule="auto"/>
      </w:pPr>
      <w:r>
        <w:separator/>
      </w:r>
    </w:p>
  </w:endnote>
  <w:endnote w:type="continuationSeparator" w:id="0">
    <w:p w14:paraId="1DEAB169" w14:textId="77777777" w:rsidR="006353F9" w:rsidRDefault="006353F9" w:rsidP="00935094">
      <w:pPr>
        <w:spacing w:after="0" w:line="240" w:lineRule="auto"/>
      </w:pPr>
      <w:r>
        <w:continuationSeparator/>
      </w:r>
    </w:p>
  </w:endnote>
  <w:endnote w:type="continuationNotice" w:id="1">
    <w:p w14:paraId="011DEC52" w14:textId="77777777" w:rsidR="006353F9" w:rsidRDefault="00635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E9FA" w14:textId="77777777" w:rsidR="006353F9" w:rsidRDefault="006353F9" w:rsidP="00935094">
      <w:pPr>
        <w:spacing w:after="0" w:line="240" w:lineRule="auto"/>
      </w:pPr>
      <w:r>
        <w:separator/>
      </w:r>
    </w:p>
  </w:footnote>
  <w:footnote w:type="continuationSeparator" w:id="0">
    <w:p w14:paraId="7359E0A2" w14:textId="77777777" w:rsidR="006353F9" w:rsidRDefault="006353F9" w:rsidP="00935094">
      <w:pPr>
        <w:spacing w:after="0" w:line="240" w:lineRule="auto"/>
      </w:pPr>
      <w:r>
        <w:continuationSeparator/>
      </w:r>
    </w:p>
  </w:footnote>
  <w:footnote w:type="continuationNotice" w:id="1">
    <w:p w14:paraId="0912387F" w14:textId="77777777" w:rsidR="006353F9" w:rsidRDefault="006353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0ED0" w14:textId="2851624D" w:rsidR="00935094" w:rsidRDefault="00935094" w:rsidP="009350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22F21" wp14:editId="7696D5FC">
          <wp:simplePos x="0" y="0"/>
          <wp:positionH relativeFrom="margin">
            <wp:align>right</wp:align>
          </wp:positionH>
          <wp:positionV relativeFrom="paragraph">
            <wp:posOffset>347980</wp:posOffset>
          </wp:positionV>
          <wp:extent cx="5937885" cy="52705"/>
          <wp:effectExtent l="0" t="0" r="5715" b="444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885" cy="5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39C0BF3" wp14:editId="6483363A">
          <wp:simplePos x="0" y="0"/>
          <wp:positionH relativeFrom="margin">
            <wp:align>right</wp:align>
          </wp:positionH>
          <wp:positionV relativeFrom="paragraph">
            <wp:posOffset>-184254</wp:posOffset>
          </wp:positionV>
          <wp:extent cx="942975" cy="325120"/>
          <wp:effectExtent l="0" t="0" r="9525" b="0"/>
          <wp:wrapSquare wrapText="bothSides"/>
          <wp:docPr id="21" name="Picture 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65BCD" w14:textId="3CBFE217" w:rsidR="00935094" w:rsidRDefault="00935094">
    <w:pPr>
      <w:pStyle w:val="Header"/>
    </w:pPr>
  </w:p>
  <w:p w14:paraId="2F0E9AD2" w14:textId="77777777" w:rsidR="00935094" w:rsidRDefault="00935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871"/>
    <w:multiLevelType w:val="hybridMultilevel"/>
    <w:tmpl w:val="2BDE641E"/>
    <w:lvl w:ilvl="0" w:tplc="15941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3E4C"/>
    <w:multiLevelType w:val="hybridMultilevel"/>
    <w:tmpl w:val="30A696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621F13"/>
    <w:multiLevelType w:val="hybridMultilevel"/>
    <w:tmpl w:val="45C03CE0"/>
    <w:lvl w:ilvl="0" w:tplc="35324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5544">
    <w:abstractNumId w:val="0"/>
  </w:num>
  <w:num w:numId="2" w16cid:durableId="1964774386">
    <w:abstractNumId w:val="1"/>
  </w:num>
  <w:num w:numId="3" w16cid:durableId="182481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B"/>
    <w:rsid w:val="00003CDE"/>
    <w:rsid w:val="00004F36"/>
    <w:rsid w:val="00021D06"/>
    <w:rsid w:val="00033F9D"/>
    <w:rsid w:val="000507E7"/>
    <w:rsid w:val="000643E7"/>
    <w:rsid w:val="00070D09"/>
    <w:rsid w:val="00084EF8"/>
    <w:rsid w:val="00087492"/>
    <w:rsid w:val="00107C82"/>
    <w:rsid w:val="001604F9"/>
    <w:rsid w:val="00183656"/>
    <w:rsid w:val="001C4009"/>
    <w:rsid w:val="001D79D0"/>
    <w:rsid w:val="001F36DD"/>
    <w:rsid w:val="00276ABC"/>
    <w:rsid w:val="002D436B"/>
    <w:rsid w:val="0031230A"/>
    <w:rsid w:val="00317883"/>
    <w:rsid w:val="00392D03"/>
    <w:rsid w:val="003A06C0"/>
    <w:rsid w:val="003B21F3"/>
    <w:rsid w:val="003B420C"/>
    <w:rsid w:val="003C369F"/>
    <w:rsid w:val="00460779"/>
    <w:rsid w:val="00474219"/>
    <w:rsid w:val="00475002"/>
    <w:rsid w:val="004B02E2"/>
    <w:rsid w:val="004C1B0E"/>
    <w:rsid w:val="00505AD3"/>
    <w:rsid w:val="005222BF"/>
    <w:rsid w:val="00541FCB"/>
    <w:rsid w:val="00561D43"/>
    <w:rsid w:val="005862F4"/>
    <w:rsid w:val="005E6AB6"/>
    <w:rsid w:val="005F3226"/>
    <w:rsid w:val="006353F9"/>
    <w:rsid w:val="00642BB4"/>
    <w:rsid w:val="006A3843"/>
    <w:rsid w:val="006A43EB"/>
    <w:rsid w:val="006E287C"/>
    <w:rsid w:val="007369F2"/>
    <w:rsid w:val="007A26AB"/>
    <w:rsid w:val="007E4EB3"/>
    <w:rsid w:val="00842E85"/>
    <w:rsid w:val="0086749D"/>
    <w:rsid w:val="00881E26"/>
    <w:rsid w:val="008D2C6F"/>
    <w:rsid w:val="00935094"/>
    <w:rsid w:val="0096425C"/>
    <w:rsid w:val="009B2000"/>
    <w:rsid w:val="00A00E0C"/>
    <w:rsid w:val="00A122A2"/>
    <w:rsid w:val="00A25D2A"/>
    <w:rsid w:val="00A44B0F"/>
    <w:rsid w:val="00A5012C"/>
    <w:rsid w:val="00A56C71"/>
    <w:rsid w:val="00A72A0A"/>
    <w:rsid w:val="00A96BB6"/>
    <w:rsid w:val="00AE66D6"/>
    <w:rsid w:val="00B13EBB"/>
    <w:rsid w:val="00B3114B"/>
    <w:rsid w:val="00B75618"/>
    <w:rsid w:val="00B76C8C"/>
    <w:rsid w:val="00B83085"/>
    <w:rsid w:val="00C06085"/>
    <w:rsid w:val="00C07654"/>
    <w:rsid w:val="00C10388"/>
    <w:rsid w:val="00C20C3F"/>
    <w:rsid w:val="00C858DF"/>
    <w:rsid w:val="00C923D7"/>
    <w:rsid w:val="00CA0A66"/>
    <w:rsid w:val="00CA453B"/>
    <w:rsid w:val="00CB0AEE"/>
    <w:rsid w:val="00D06A03"/>
    <w:rsid w:val="00D07638"/>
    <w:rsid w:val="00D103EB"/>
    <w:rsid w:val="00D200CC"/>
    <w:rsid w:val="00DB6C6B"/>
    <w:rsid w:val="00DC62A3"/>
    <w:rsid w:val="00E018F8"/>
    <w:rsid w:val="00E23553"/>
    <w:rsid w:val="00E3469B"/>
    <w:rsid w:val="00E5288F"/>
    <w:rsid w:val="00E54ADD"/>
    <w:rsid w:val="00E95BDB"/>
    <w:rsid w:val="00EE1366"/>
    <w:rsid w:val="00EF774B"/>
    <w:rsid w:val="00F11F22"/>
    <w:rsid w:val="00F36E33"/>
    <w:rsid w:val="00F43B15"/>
    <w:rsid w:val="00F62965"/>
    <w:rsid w:val="00F965A6"/>
    <w:rsid w:val="00FA4761"/>
    <w:rsid w:val="04F16F68"/>
    <w:rsid w:val="1E0927D7"/>
    <w:rsid w:val="2140C899"/>
    <w:rsid w:val="28A30FEC"/>
    <w:rsid w:val="2EB85005"/>
    <w:rsid w:val="38A0C87D"/>
    <w:rsid w:val="3C219196"/>
    <w:rsid w:val="445713C8"/>
    <w:rsid w:val="4A5AAA2E"/>
    <w:rsid w:val="4EE401B3"/>
    <w:rsid w:val="532DC16E"/>
    <w:rsid w:val="56180CA2"/>
    <w:rsid w:val="62A67F7F"/>
    <w:rsid w:val="68D9E68A"/>
    <w:rsid w:val="70629275"/>
    <w:rsid w:val="725DB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2C11C"/>
  <w15:chartTrackingRefBased/>
  <w15:docId w15:val="{5F108878-B297-4085-B814-369F646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E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2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94"/>
  </w:style>
  <w:style w:type="paragraph" w:styleId="Footer">
    <w:name w:val="footer"/>
    <w:basedOn w:val="Normal"/>
    <w:link w:val="FooterChar"/>
    <w:uiPriority w:val="99"/>
    <w:unhideWhenUsed/>
    <w:rsid w:val="0093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94"/>
  </w:style>
  <w:style w:type="character" w:customStyle="1" w:styleId="normaltextrun">
    <w:name w:val="normaltextrun"/>
    <w:basedOn w:val="DefaultParagraphFont"/>
    <w:rsid w:val="00F965A6"/>
  </w:style>
  <w:style w:type="paragraph" w:customStyle="1" w:styleId="paragraph">
    <w:name w:val="paragraph"/>
    <w:basedOn w:val="Normal"/>
    <w:rsid w:val="00F9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965A6"/>
  </w:style>
  <w:style w:type="paragraph" w:styleId="Revision">
    <w:name w:val="Revision"/>
    <w:hidden/>
    <w:uiPriority w:val="99"/>
    <w:semiHidden/>
    <w:rsid w:val="003C36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B21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DC6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4e1cac-1d84-4d21-8a46-d8b75870a7bf">
      <UserInfo>
        <DisplayName>Winfield, Melanie (CCI-Atlanta)</DisplayName>
        <AccountId>993</AccountId>
        <AccountType/>
      </UserInfo>
    </SharedWithUsers>
    <lcf76f155ced4ddcb4097134ff3c332f xmlns="718c5d3b-6d75-423b-8cc5-290ab770a18c">
      <Terms xmlns="http://schemas.microsoft.com/office/infopath/2007/PartnerControls"/>
    </lcf76f155ced4ddcb4097134ff3c332f>
    <TaxCatchAll xmlns="e03fe4b5-7e31-4e95-9f1e-090a03a70d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F5D80A453643B90DED5B338F33CF" ma:contentTypeVersion="16" ma:contentTypeDescription="Create a new document." ma:contentTypeScope="" ma:versionID="390215031d1bf910804273b41580e4b8">
  <xsd:schema xmlns:xsd="http://www.w3.org/2001/XMLSchema" xmlns:xs="http://www.w3.org/2001/XMLSchema" xmlns:p="http://schemas.microsoft.com/office/2006/metadata/properties" xmlns:ns2="718c5d3b-6d75-423b-8cc5-290ab770a18c" xmlns:ns3="c84e1cac-1d84-4d21-8a46-d8b75870a7bf" xmlns:ns4="e03fe4b5-7e31-4e95-9f1e-090a03a70d21" targetNamespace="http://schemas.microsoft.com/office/2006/metadata/properties" ma:root="true" ma:fieldsID="e4421115ddcd945176dc33f4ec3096a7" ns2:_="" ns3:_="" ns4:_="">
    <xsd:import namespace="718c5d3b-6d75-423b-8cc5-290ab770a18c"/>
    <xsd:import namespace="c84e1cac-1d84-4d21-8a46-d8b75870a7bf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5d3b-6d75-423b-8cc5-290ab770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1cac-1d84-4d21-8a46-d8b75870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a0640e-3a45-4440-93cd-1291a7352f00}" ma:internalName="TaxCatchAll" ma:showField="CatchAllData" ma:web="c84e1cac-1d84-4d21-8a46-d8b75870a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AC6D9-E356-4F52-9C5A-BFBD06F8BA2B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18c5d3b-6d75-423b-8cc5-290ab770a18c"/>
    <ds:schemaRef ds:uri="e03fe4b5-7e31-4e95-9f1e-090a03a70d21"/>
    <ds:schemaRef ds:uri="c84e1cac-1d84-4d21-8a46-d8b75870a7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48AC3-5E9C-4800-A4C0-AA061DC2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c5d3b-6d75-423b-8cc5-290ab770a18c"/>
    <ds:schemaRef ds:uri="c84e1cac-1d84-4d21-8a46-d8b75870a7bf"/>
    <ds:schemaRef ds:uri="e03fe4b5-7e31-4e95-9f1e-090a03a70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8BB1-63CD-4041-97BA-021E90EA8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12</Lines>
  <Paragraphs>10</Paragraphs>
  <ScaleCrop>false</ScaleCrop>
  <Company>Cox Communications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Kyzer, Madi (CCI-Atlanta)</dc:creator>
  <cp:keywords/>
  <dc:description/>
  <cp:lastModifiedBy>Curttright, Ashley (CCI-Central Region)</cp:lastModifiedBy>
  <cp:revision>7</cp:revision>
  <dcterms:created xsi:type="dcterms:W3CDTF">2023-06-21T15:19:00Z</dcterms:created>
  <dcterms:modified xsi:type="dcterms:W3CDTF">2023-10-02T14:23:00Z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0x01010037D5F5D80A453643B90DED5B338F33CF</vt:lpwstr>
  </property>
  <property fmtid="{D5CDD505-2E9C-101B-9397-08002B2CF9AE}" pid="3" name="Order">
    <vt:r8>90500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  <property fmtid="{D5CDD505-2E9C-101B-9397-08002B2CF9AE}" pid="14" name="GrammarlyDocumentId">
    <vt:lpwstr>e7f057d8a28e0ac7b0cc21a1ee4fd415bb704f079144c44f4e2bd8d5c252b327</vt:lpwstr>
  </property>
</Properties>
</file>