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7466CEB3" w:rsidR="00067275" w:rsidRDefault="009775E6" w:rsidP="0031234B">
      <w:r>
        <w:t xml:space="preserve">Qwest Corporation d/b/a </w:t>
      </w:r>
      <w:r w:rsidR="0031234B">
        <w:t>CenturyLink QC</w:t>
      </w:r>
    </w:p>
    <w:p w14:paraId="3765A348" w14:textId="2CB31B5E" w:rsidR="0031234B" w:rsidRDefault="00FD2A79" w:rsidP="0031234B">
      <w:r>
        <w:t xml:space="preserve">Gretna 2 </w:t>
      </w:r>
      <w:r w:rsidR="0031234B">
        <w:t>NBB</w:t>
      </w:r>
      <w:r w:rsidR="00522510">
        <w:t>P</w:t>
      </w:r>
      <w:r w:rsidR="0031234B">
        <w:t xml:space="preserve"> Grant Application</w:t>
      </w:r>
    </w:p>
    <w:p w14:paraId="66AEC240" w14:textId="595EF521" w:rsidR="0031234B" w:rsidRDefault="0031234B"/>
    <w:p w14:paraId="63694166" w14:textId="739D0A4F" w:rsidR="00D15018" w:rsidRDefault="00B97A8E" w:rsidP="00B97A8E">
      <w:r>
        <w:t xml:space="preserve">CenturyLink QC is requesting non-contiguous areas for this grant application.  </w:t>
      </w:r>
      <w:r w:rsidR="000E0DB7">
        <w:t xml:space="preserve">All project </w:t>
      </w:r>
      <w:r>
        <w:t xml:space="preserve">areas are within the </w:t>
      </w:r>
      <w:r w:rsidR="00DF55F1">
        <w:t>Gretna</w:t>
      </w:r>
      <w:r>
        <w:t xml:space="preserve"> exchange and will be served using the same electronics in the </w:t>
      </w:r>
      <w:r w:rsidR="00DF55F1">
        <w:t>Gretna</w:t>
      </w:r>
      <w:r>
        <w:t xml:space="preserve"> central office.  </w:t>
      </w:r>
      <w:r w:rsidR="00AB742F">
        <w:t xml:space="preserve">The project areas are non-contiguous as </w:t>
      </w:r>
      <w:r w:rsidR="00F41273">
        <w:t xml:space="preserve">small </w:t>
      </w:r>
      <w:r w:rsidR="00CC49B9">
        <w:t>high-cost</w:t>
      </w:r>
      <w:r w:rsidR="00F41273">
        <w:t xml:space="preserve"> areas negatively impact the economics of the </w:t>
      </w:r>
      <w:r w:rsidR="00257FED">
        <w:t xml:space="preserve">entire project.  If awarded the Gretna 2 project grant, </w:t>
      </w:r>
      <w:r w:rsidR="006D4F95">
        <w:t>fiber will ultimately be deployed nearby</w:t>
      </w:r>
      <w:r w:rsidR="003E6B84">
        <w:t xml:space="preserve"> excluded </w:t>
      </w:r>
      <w:r w:rsidR="006D4F95">
        <w:t>living units</w:t>
      </w:r>
      <w:r w:rsidR="003E6B84">
        <w:t xml:space="preserve"> (area between central and southern project areas</w:t>
      </w:r>
      <w:r w:rsidR="00B04D5B">
        <w:t xml:space="preserve"> and east between central and </w:t>
      </w:r>
      <w:r w:rsidR="00B85461">
        <w:t>northeast</w:t>
      </w:r>
      <w:r w:rsidR="00B04D5B">
        <w:t xml:space="preserve"> project areas</w:t>
      </w:r>
      <w:r w:rsidR="003E6B84">
        <w:t xml:space="preserve">) potentially enabling </w:t>
      </w:r>
      <w:r w:rsidR="00D15018">
        <w:t>more economical fiber expansion in the future.</w:t>
      </w:r>
    </w:p>
    <w:p w14:paraId="7E002E43" w14:textId="77777777" w:rsidR="00A2526F" w:rsidRDefault="00A2526F" w:rsidP="00D60DB0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3409BCCA" w14:textId="77777777" w:rsidR="00D60DB0" w:rsidRDefault="00D60DB0" w:rsidP="00D60DB0"/>
    <w:p w14:paraId="2AEED1B3" w14:textId="26EF8A48" w:rsidR="0031234B" w:rsidRDefault="0031234B"/>
    <w:p w14:paraId="4E98C638" w14:textId="77777777" w:rsidR="0031234B" w:rsidRDefault="0031234B"/>
    <w:sectPr w:rsidR="0031234B" w:rsidSect="00990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D0A6" w14:textId="77777777" w:rsidR="0055424B" w:rsidRDefault="0055424B" w:rsidP="00A5158D">
      <w:pPr>
        <w:spacing w:after="0" w:line="240" w:lineRule="auto"/>
      </w:pPr>
      <w:r>
        <w:separator/>
      </w:r>
    </w:p>
  </w:endnote>
  <w:endnote w:type="continuationSeparator" w:id="0">
    <w:p w14:paraId="0D4C34A9" w14:textId="77777777" w:rsidR="0055424B" w:rsidRDefault="0055424B" w:rsidP="00A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DD56" w14:textId="77777777" w:rsidR="003A24C0" w:rsidRDefault="003A2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FBBF" w14:textId="77777777" w:rsidR="003A24C0" w:rsidRDefault="003A2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441B" w14:textId="77777777" w:rsidR="003A24C0" w:rsidRDefault="003A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575D" w14:textId="77777777" w:rsidR="0055424B" w:rsidRDefault="0055424B" w:rsidP="00A5158D">
      <w:pPr>
        <w:spacing w:after="0" w:line="240" w:lineRule="auto"/>
      </w:pPr>
      <w:r>
        <w:separator/>
      </w:r>
    </w:p>
  </w:footnote>
  <w:footnote w:type="continuationSeparator" w:id="0">
    <w:p w14:paraId="606671F6" w14:textId="77777777" w:rsidR="0055424B" w:rsidRDefault="0055424B" w:rsidP="00A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D2EC" w14:textId="7F67F79F" w:rsidR="003A24C0" w:rsidRDefault="003A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52939196" w:rsidR="00F946A8" w:rsidRDefault="007A5F50">
    <w:pPr>
      <w:pStyle w:val="Header"/>
    </w:pPr>
    <w:r>
      <w:ptab w:relativeTo="margin" w:alignment="center" w:leader="none"/>
    </w:r>
    <w:r w:rsidR="0031234B">
      <w:t xml:space="preserve">Attachment </w:t>
    </w:r>
    <w:r w:rsidR="00A2526F">
      <w:t>D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E81C" w14:textId="542A8CCA" w:rsidR="003A24C0" w:rsidRDefault="003A2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221A0"/>
    <w:rsid w:val="00054DDD"/>
    <w:rsid w:val="00075553"/>
    <w:rsid w:val="00085579"/>
    <w:rsid w:val="000924CB"/>
    <w:rsid w:val="000A1AFF"/>
    <w:rsid w:val="000C4A14"/>
    <w:rsid w:val="000D2D37"/>
    <w:rsid w:val="000E0DB7"/>
    <w:rsid w:val="0019301A"/>
    <w:rsid w:val="00205E01"/>
    <w:rsid w:val="00213E25"/>
    <w:rsid w:val="00254E6E"/>
    <w:rsid w:val="00257FED"/>
    <w:rsid w:val="0026242E"/>
    <w:rsid w:val="00285576"/>
    <w:rsid w:val="00291947"/>
    <w:rsid w:val="0031234B"/>
    <w:rsid w:val="003A24C0"/>
    <w:rsid w:val="003E6B84"/>
    <w:rsid w:val="003F7A47"/>
    <w:rsid w:val="00431274"/>
    <w:rsid w:val="00440BDC"/>
    <w:rsid w:val="004B7C88"/>
    <w:rsid w:val="00522510"/>
    <w:rsid w:val="00534894"/>
    <w:rsid w:val="00541F54"/>
    <w:rsid w:val="0055424B"/>
    <w:rsid w:val="00623517"/>
    <w:rsid w:val="006D4F95"/>
    <w:rsid w:val="006F4766"/>
    <w:rsid w:val="00754A0D"/>
    <w:rsid w:val="00775343"/>
    <w:rsid w:val="00793DD9"/>
    <w:rsid w:val="007A5F50"/>
    <w:rsid w:val="008027C9"/>
    <w:rsid w:val="008463D8"/>
    <w:rsid w:val="008511AE"/>
    <w:rsid w:val="008E4328"/>
    <w:rsid w:val="00927D7F"/>
    <w:rsid w:val="00931D98"/>
    <w:rsid w:val="009775E6"/>
    <w:rsid w:val="00990D43"/>
    <w:rsid w:val="009C1BDE"/>
    <w:rsid w:val="00A2526F"/>
    <w:rsid w:val="00A5158D"/>
    <w:rsid w:val="00A5314C"/>
    <w:rsid w:val="00A87280"/>
    <w:rsid w:val="00AA5446"/>
    <w:rsid w:val="00AB742F"/>
    <w:rsid w:val="00AF56DB"/>
    <w:rsid w:val="00B04D5B"/>
    <w:rsid w:val="00B10D1A"/>
    <w:rsid w:val="00B77300"/>
    <w:rsid w:val="00B85461"/>
    <w:rsid w:val="00B97A8E"/>
    <w:rsid w:val="00C14B3A"/>
    <w:rsid w:val="00C171B7"/>
    <w:rsid w:val="00C26D70"/>
    <w:rsid w:val="00CC49B9"/>
    <w:rsid w:val="00CE5696"/>
    <w:rsid w:val="00D15018"/>
    <w:rsid w:val="00D45EDC"/>
    <w:rsid w:val="00D60DB0"/>
    <w:rsid w:val="00D77710"/>
    <w:rsid w:val="00DA0A4F"/>
    <w:rsid w:val="00DA32AF"/>
    <w:rsid w:val="00DF55F1"/>
    <w:rsid w:val="00E7354E"/>
    <w:rsid w:val="00EB1F72"/>
    <w:rsid w:val="00F0379A"/>
    <w:rsid w:val="00F41273"/>
    <w:rsid w:val="00F44BA0"/>
    <w:rsid w:val="00F946A8"/>
    <w:rsid w:val="00FC655A"/>
    <w:rsid w:val="00FD2A79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1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4" ma:contentTypeDescription="Create a new document." ma:contentTypeScope="" ma:versionID="baf947b3689e0675e290eb59969d776e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98fbc7099f0580ecedb62dd7112c573b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85487-2122-431B-84E8-15D2768F2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2CE32-5D03-4FBD-AAC5-ACBB82E31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D3E5C-C2C5-449B-B616-D62C0C101578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19</cp:revision>
  <dcterms:created xsi:type="dcterms:W3CDTF">2023-02-13T22:06:00Z</dcterms:created>
  <dcterms:modified xsi:type="dcterms:W3CDTF">2023-06-23T16:51:00Z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